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2E4C15" w:rsidP="002E4C15">
      <w:pPr>
        <w:spacing w:after="0" w:line="480" w:lineRule="auto"/>
        <w:ind w:left="2880"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A0663">
        <w:rPr>
          <w:rFonts w:ascii="Times New Roman" w:hAnsi="Times New Roman" w:cs="Times New Roman"/>
          <w:color w:val="000000" w:themeColor="text1"/>
          <w:sz w:val="24"/>
          <w:szCs w:val="24"/>
          <w:shd w:val="clear" w:color="auto" w:fill="FFFFFF"/>
        </w:rPr>
        <w:t>Economics</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AD56B8" w:rsidRDefault="00AD56B8" w:rsidP="00010CDB">
      <w:pPr>
        <w:spacing w:line="480" w:lineRule="auto"/>
        <w:ind w:left="720" w:hanging="720"/>
        <w:jc w:val="center"/>
        <w:rPr>
          <w:rFonts w:ascii="Times New Roman" w:hAnsi="Times New Roman" w:cs="Times New Roman"/>
          <w:b/>
          <w:sz w:val="24"/>
          <w:szCs w:val="24"/>
        </w:rPr>
      </w:pPr>
    </w:p>
    <w:p w:rsidR="002E4C15" w:rsidRPr="00010CDB" w:rsidRDefault="002E4C15" w:rsidP="00010CDB">
      <w:pPr>
        <w:spacing w:line="480" w:lineRule="auto"/>
        <w:ind w:left="720" w:hanging="720"/>
        <w:jc w:val="center"/>
        <w:rPr>
          <w:rFonts w:ascii="Times New Roman" w:hAnsi="Times New Roman" w:cs="Times New Roman"/>
          <w:b/>
          <w:sz w:val="24"/>
          <w:szCs w:val="24"/>
        </w:rPr>
      </w:pPr>
      <w:r w:rsidRPr="00010CDB">
        <w:rPr>
          <w:rFonts w:ascii="Times New Roman" w:hAnsi="Times New Roman" w:cs="Times New Roman"/>
          <w:b/>
          <w:sz w:val="24"/>
          <w:szCs w:val="24"/>
        </w:rPr>
        <w:lastRenderedPageBreak/>
        <w:t>How this information may be useful</w:t>
      </w:r>
    </w:p>
    <w:p w:rsidR="002E4C15" w:rsidRDefault="00012701" w:rsidP="000127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is useful to the management of </w:t>
      </w:r>
      <w:r w:rsidR="004C74B1">
        <w:rPr>
          <w:rFonts w:ascii="Times New Roman" w:hAnsi="Times New Roman" w:cs="Times New Roman"/>
          <w:sz w:val="24"/>
          <w:szCs w:val="24"/>
        </w:rPr>
        <w:t>the</w:t>
      </w:r>
      <w:r>
        <w:rPr>
          <w:rFonts w:ascii="Times New Roman" w:hAnsi="Times New Roman" w:cs="Times New Roman"/>
          <w:sz w:val="24"/>
          <w:szCs w:val="24"/>
        </w:rPr>
        <w:t xml:space="preserve"> organizations for the purpose of </w:t>
      </w:r>
      <w:r w:rsidR="00CB130E">
        <w:rPr>
          <w:rFonts w:ascii="Times New Roman" w:hAnsi="Times New Roman" w:cs="Times New Roman"/>
          <w:sz w:val="24"/>
          <w:szCs w:val="24"/>
        </w:rPr>
        <w:t>decision-making</w:t>
      </w:r>
      <w:r>
        <w:rPr>
          <w:rFonts w:ascii="Times New Roman" w:hAnsi="Times New Roman" w:cs="Times New Roman"/>
          <w:sz w:val="24"/>
          <w:szCs w:val="24"/>
        </w:rPr>
        <w:t xml:space="preserve"> process structuring of the organization, as well as access of the milestones achieved. This information acts as a mirror to reflect where the organization has come and what it has achieved so far a swell as the future. Financial reporting helps the organization to lure its financiers, promoters, cred</w:t>
      </w:r>
      <w:bookmarkStart w:id="0" w:name="_GoBack"/>
      <w:bookmarkEnd w:id="0"/>
      <w:r>
        <w:rPr>
          <w:rFonts w:ascii="Times New Roman" w:hAnsi="Times New Roman" w:cs="Times New Roman"/>
          <w:sz w:val="24"/>
          <w:szCs w:val="24"/>
        </w:rPr>
        <w:t xml:space="preserve">itors </w:t>
      </w:r>
      <w:r w:rsidR="00E55307">
        <w:rPr>
          <w:rFonts w:ascii="Times New Roman" w:hAnsi="Times New Roman" w:cs="Times New Roman"/>
          <w:sz w:val="24"/>
          <w:szCs w:val="24"/>
        </w:rPr>
        <w:t>that</w:t>
      </w:r>
      <w:r>
        <w:rPr>
          <w:rFonts w:ascii="Times New Roman" w:hAnsi="Times New Roman" w:cs="Times New Roman"/>
          <w:sz w:val="24"/>
          <w:szCs w:val="24"/>
        </w:rPr>
        <w:t xml:space="preserve"> are important in the </w:t>
      </w:r>
      <w:r w:rsidR="00E55307">
        <w:rPr>
          <w:rFonts w:ascii="Times New Roman" w:hAnsi="Times New Roman" w:cs="Times New Roman"/>
          <w:sz w:val="24"/>
          <w:szCs w:val="24"/>
        </w:rPr>
        <w:t>decision-making</w:t>
      </w:r>
      <w:r>
        <w:rPr>
          <w:rFonts w:ascii="Times New Roman" w:hAnsi="Times New Roman" w:cs="Times New Roman"/>
          <w:sz w:val="24"/>
          <w:szCs w:val="24"/>
        </w:rPr>
        <w:t xml:space="preserve"> process and investment. Shareholders can also get information of the resources available in the organization and the future of </w:t>
      </w:r>
      <w:r w:rsidR="00010CDB">
        <w:rPr>
          <w:rFonts w:ascii="Times New Roman" w:hAnsi="Times New Roman" w:cs="Times New Roman"/>
          <w:sz w:val="24"/>
          <w:szCs w:val="24"/>
        </w:rPr>
        <w:t>investment</w:t>
      </w:r>
      <w:r w:rsidR="002E7847">
        <w:rPr>
          <w:rFonts w:ascii="Times New Roman" w:hAnsi="Times New Roman" w:cs="Times New Roman"/>
          <w:sz w:val="24"/>
          <w:szCs w:val="24"/>
        </w:rPr>
        <w:t xml:space="preserve"> (</w:t>
      </w:r>
      <w:r w:rsidR="00300E4D">
        <w:rPr>
          <w:rFonts w:ascii="Times New Roman" w:hAnsi="Times New Roman" w:cs="Times New Roman" w:hint="eastAsia"/>
          <w:sz w:val="24"/>
          <w:szCs w:val="24"/>
        </w:rPr>
        <w:t xml:space="preserve">Carsberg </w:t>
      </w:r>
      <w:r w:rsidR="002E7847" w:rsidRPr="002F4CFA">
        <w:rPr>
          <w:rFonts w:ascii="Times New Roman" w:hAnsi="Times New Roman" w:cs="Times New Roman" w:hint="eastAsia"/>
          <w:sz w:val="24"/>
          <w:szCs w:val="24"/>
        </w:rPr>
        <w:t>&amp; Financial Accounting Standards Board</w:t>
      </w:r>
      <w:r w:rsidR="002E7847">
        <w:rPr>
          <w:rFonts w:ascii="Times New Roman" w:hAnsi="Times New Roman" w:cs="Times New Roman"/>
          <w:sz w:val="24"/>
          <w:szCs w:val="24"/>
        </w:rPr>
        <w:t xml:space="preserve">, </w:t>
      </w:r>
      <w:r w:rsidR="002E7847" w:rsidRPr="002F4CFA">
        <w:rPr>
          <w:rFonts w:ascii="Times New Roman" w:hAnsi="Times New Roman" w:cs="Times New Roman" w:hint="eastAsia"/>
          <w:sz w:val="24"/>
          <w:szCs w:val="24"/>
        </w:rPr>
        <w:t>201</w:t>
      </w:r>
      <w:r w:rsidR="002E7847">
        <w:rPr>
          <w:rFonts w:ascii="Times New Roman" w:hAnsi="Times New Roman" w:cs="Times New Roman" w:hint="eastAsia"/>
          <w:sz w:val="24"/>
          <w:szCs w:val="24"/>
        </w:rPr>
        <w:t>1</w:t>
      </w:r>
      <w:r w:rsidR="002E7847">
        <w:rPr>
          <w:rFonts w:ascii="Times New Roman" w:hAnsi="Times New Roman" w:cs="Times New Roman"/>
          <w:sz w:val="24"/>
          <w:szCs w:val="24"/>
        </w:rPr>
        <w:t>).</w:t>
      </w:r>
      <w:r>
        <w:rPr>
          <w:rFonts w:ascii="Times New Roman" w:hAnsi="Times New Roman" w:cs="Times New Roman"/>
          <w:sz w:val="24"/>
          <w:szCs w:val="24"/>
        </w:rPr>
        <w:t xml:space="preserve"> </w:t>
      </w:r>
    </w:p>
    <w:p w:rsidR="004C74B1" w:rsidRDefault="004C74B1" w:rsidP="000127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the audit is important for promoting effectiveness of the local telephone services. When the organization lay down its strategies to the public, the public tends to gain trust of the organization and they can use its services </w:t>
      </w:r>
      <w:proofErr w:type="gramStart"/>
      <w:r>
        <w:rPr>
          <w:rFonts w:ascii="Times New Roman" w:hAnsi="Times New Roman" w:cs="Times New Roman"/>
          <w:sz w:val="24"/>
          <w:szCs w:val="24"/>
        </w:rPr>
        <w:t>more</w:t>
      </w:r>
      <w:proofErr w:type="gramEnd"/>
      <w:r>
        <w:rPr>
          <w:rFonts w:ascii="Times New Roman" w:hAnsi="Times New Roman" w:cs="Times New Roman"/>
          <w:sz w:val="24"/>
          <w:szCs w:val="24"/>
        </w:rPr>
        <w:t xml:space="preserve"> which is a boost in their revenue. </w:t>
      </w:r>
      <w:r w:rsidR="00CB130E">
        <w:rPr>
          <w:rFonts w:ascii="Times New Roman" w:hAnsi="Times New Roman" w:cs="Times New Roman"/>
          <w:sz w:val="24"/>
          <w:szCs w:val="24"/>
        </w:rPr>
        <w:t xml:space="preserve">When information </w:t>
      </w:r>
      <w:proofErr w:type="gramStart"/>
      <w:r w:rsidR="00CB130E">
        <w:rPr>
          <w:rFonts w:ascii="Times New Roman" w:hAnsi="Times New Roman" w:cs="Times New Roman"/>
          <w:sz w:val="24"/>
          <w:szCs w:val="24"/>
        </w:rPr>
        <w:t>is well presented</w:t>
      </w:r>
      <w:proofErr w:type="gramEnd"/>
      <w:r w:rsidR="00CB130E">
        <w:rPr>
          <w:rFonts w:ascii="Times New Roman" w:hAnsi="Times New Roman" w:cs="Times New Roman"/>
          <w:sz w:val="24"/>
          <w:szCs w:val="24"/>
        </w:rPr>
        <w:t xml:space="preserve"> in the audit, it becomes easier for the organization to plan for future programs. </w:t>
      </w:r>
      <w:proofErr w:type="gramStart"/>
      <w:r w:rsidR="00CB130E">
        <w:rPr>
          <w:rFonts w:ascii="Times New Roman" w:hAnsi="Times New Roman" w:cs="Times New Roman"/>
          <w:sz w:val="24"/>
          <w:szCs w:val="24"/>
        </w:rPr>
        <w:t>For example, putting an emphasis on changing outdated technology that would effectively enhance connectivity for the customers through monitoring and evaluation.</w:t>
      </w:r>
      <w:proofErr w:type="gramEnd"/>
      <w:r w:rsidR="00CB130E">
        <w:rPr>
          <w:rFonts w:ascii="Times New Roman" w:hAnsi="Times New Roman" w:cs="Times New Roman"/>
          <w:sz w:val="24"/>
          <w:szCs w:val="24"/>
        </w:rPr>
        <w:t xml:space="preserve"> </w:t>
      </w:r>
    </w:p>
    <w:p w:rsidR="00B71BD3" w:rsidRDefault="00B71BD3" w:rsidP="000127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information might be the cure for the low-income telephone assistance program, which has been ailing the organization. The report could be useful in providing an insight into the telecommunication services across the nation. It could be the reason why the </w:t>
      </w:r>
      <w:r w:rsidR="00D57933">
        <w:rPr>
          <w:rFonts w:ascii="Times New Roman" w:hAnsi="Times New Roman" w:cs="Times New Roman"/>
          <w:sz w:val="24"/>
          <w:szCs w:val="24"/>
        </w:rPr>
        <w:t>low-income</w:t>
      </w:r>
      <w:r>
        <w:rPr>
          <w:rFonts w:ascii="Times New Roman" w:hAnsi="Times New Roman" w:cs="Times New Roman"/>
          <w:sz w:val="24"/>
          <w:szCs w:val="24"/>
        </w:rPr>
        <w:t xml:space="preserve"> households will begin to get more assistance programs such as the Federal assistance </w:t>
      </w:r>
      <w:proofErr w:type="gramStart"/>
      <w:r>
        <w:rPr>
          <w:rFonts w:ascii="Times New Roman" w:hAnsi="Times New Roman" w:cs="Times New Roman"/>
          <w:sz w:val="24"/>
          <w:szCs w:val="24"/>
        </w:rPr>
        <w:t>programs which</w:t>
      </w:r>
      <w:proofErr w:type="gramEnd"/>
      <w:r>
        <w:rPr>
          <w:rFonts w:ascii="Times New Roman" w:hAnsi="Times New Roman" w:cs="Times New Roman"/>
          <w:sz w:val="24"/>
          <w:szCs w:val="24"/>
        </w:rPr>
        <w:t xml:space="preserve"> would earn the company a good reputation for championing of human rights</w:t>
      </w:r>
      <w:r w:rsidR="00CC661C">
        <w:rPr>
          <w:rFonts w:ascii="Times New Roman" w:hAnsi="Times New Roman" w:cs="Times New Roman"/>
          <w:sz w:val="24"/>
          <w:szCs w:val="24"/>
        </w:rPr>
        <w:t xml:space="preserve"> (</w:t>
      </w:r>
      <w:r w:rsidR="00CC661C">
        <w:rPr>
          <w:rFonts w:ascii="Times New Roman" w:hAnsi="Times New Roman" w:cs="Times New Roman" w:hint="eastAsia"/>
          <w:sz w:val="24"/>
          <w:szCs w:val="24"/>
        </w:rPr>
        <w:t xml:space="preserve">Lee, </w:t>
      </w:r>
      <w:r w:rsidR="00CC661C">
        <w:rPr>
          <w:rFonts w:ascii="Times New Roman" w:hAnsi="Times New Roman" w:cs="Times New Roman" w:hint="eastAsia"/>
          <w:sz w:val="24"/>
          <w:szCs w:val="24"/>
        </w:rPr>
        <w:t>201</w:t>
      </w:r>
      <w:r w:rsidR="00CC661C">
        <w:rPr>
          <w:rFonts w:ascii="Times New Roman" w:hAnsi="Times New Roman" w:cs="Times New Roman" w:hint="eastAsia"/>
          <w:sz w:val="24"/>
          <w:szCs w:val="24"/>
        </w:rPr>
        <w:t>6</w:t>
      </w:r>
      <w:r w:rsidR="00CC661C">
        <w:rPr>
          <w:rFonts w:ascii="Times New Roman" w:hAnsi="Times New Roman" w:cs="Times New Roman"/>
          <w:sz w:val="24"/>
          <w:szCs w:val="24"/>
        </w:rPr>
        <w:t>)</w:t>
      </w:r>
      <w:r>
        <w:rPr>
          <w:rFonts w:ascii="Times New Roman" w:hAnsi="Times New Roman" w:cs="Times New Roman"/>
          <w:sz w:val="24"/>
          <w:szCs w:val="24"/>
        </w:rPr>
        <w:t xml:space="preserve">. </w:t>
      </w:r>
    </w:p>
    <w:p w:rsidR="002E4C15" w:rsidRDefault="002E4C15" w:rsidP="00FC431C">
      <w:pPr>
        <w:spacing w:line="480" w:lineRule="auto"/>
        <w:ind w:left="720" w:hanging="720"/>
        <w:rPr>
          <w:rFonts w:ascii="Times New Roman" w:hAnsi="Times New Roman" w:cs="Times New Roman"/>
          <w:sz w:val="24"/>
          <w:szCs w:val="24"/>
        </w:rPr>
      </w:pPr>
    </w:p>
    <w:p w:rsidR="002E4C15" w:rsidRDefault="002E4C15" w:rsidP="00F920D8">
      <w:pPr>
        <w:spacing w:line="480" w:lineRule="auto"/>
        <w:jc w:val="center"/>
        <w:rPr>
          <w:rFonts w:ascii="Times New Roman" w:hAnsi="Times New Roman" w:cs="Times New Roman"/>
          <w:b/>
          <w:sz w:val="24"/>
          <w:szCs w:val="24"/>
        </w:rPr>
      </w:pPr>
      <w:r w:rsidRPr="005F7344">
        <w:rPr>
          <w:rFonts w:ascii="Times New Roman" w:hAnsi="Times New Roman" w:cs="Times New Roman"/>
          <w:b/>
          <w:sz w:val="24"/>
          <w:szCs w:val="24"/>
        </w:rPr>
        <w:lastRenderedPageBreak/>
        <w:t>References</w:t>
      </w:r>
    </w:p>
    <w:p w:rsidR="002F4CFA" w:rsidRDefault="002F4CFA" w:rsidP="002F4CFA">
      <w:pPr>
        <w:spacing w:line="480" w:lineRule="auto"/>
        <w:ind w:left="720" w:hanging="720"/>
        <w:rPr>
          <w:rFonts w:ascii="Times New Roman" w:hAnsi="Times New Roman" w:cs="Times New Roman"/>
          <w:sz w:val="24"/>
          <w:szCs w:val="24"/>
        </w:rPr>
      </w:pPr>
      <w:proofErr w:type="spellStart"/>
      <w:proofErr w:type="gramStart"/>
      <w:r w:rsidRPr="002F4CFA">
        <w:rPr>
          <w:rFonts w:ascii="Times New Roman" w:hAnsi="Times New Roman" w:cs="Times New Roman" w:hint="eastAsia"/>
          <w:sz w:val="24"/>
          <w:szCs w:val="24"/>
        </w:rPr>
        <w:t>Carsberg</w:t>
      </w:r>
      <w:proofErr w:type="spellEnd"/>
      <w:r w:rsidRPr="002F4CFA">
        <w:rPr>
          <w:rFonts w:ascii="Times New Roman" w:hAnsi="Times New Roman" w:cs="Times New Roman" w:hint="eastAsia"/>
          <w:sz w:val="24"/>
          <w:szCs w:val="24"/>
        </w:rPr>
        <w:t>, B. V., &amp; Financial Accounting Standards Board.</w:t>
      </w:r>
      <w:proofErr w:type="gramEnd"/>
      <w:r w:rsidRPr="002F4CFA">
        <w:rPr>
          <w:rFonts w:ascii="Times New Roman" w:hAnsi="Times New Roman" w:cs="Times New Roman" w:hint="eastAsia"/>
          <w:sz w:val="24"/>
          <w:szCs w:val="24"/>
        </w:rPr>
        <w:t xml:space="preserve"> (2011). </w:t>
      </w:r>
      <w:r w:rsidRPr="002F4CFA">
        <w:rPr>
          <w:rFonts w:ascii="Times New Roman" w:hAnsi="Times New Roman" w:cs="Times New Roman" w:hint="eastAsia"/>
          <w:i/>
          <w:iCs/>
          <w:sz w:val="24"/>
          <w:szCs w:val="24"/>
        </w:rPr>
        <w:t>On the need for research on Financial reporting and changing prices</w:t>
      </w:r>
      <w:r w:rsidRPr="002F4CFA">
        <w:rPr>
          <w:rFonts w:ascii="Times New Roman" w:hAnsi="Times New Roman" w:cs="Times New Roman" w:hint="eastAsia"/>
          <w:sz w:val="24"/>
          <w:szCs w:val="24"/>
        </w:rPr>
        <w:t>. Stamford, Conn: Financial Accounting Standards Board of the Financial Accounting Foundation.</w:t>
      </w:r>
    </w:p>
    <w:p w:rsidR="002F4CFA" w:rsidRDefault="002F4CFA" w:rsidP="002F4CFA">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Lee, T. A. (201</w:t>
      </w:r>
      <w:r w:rsidRPr="002F4CFA">
        <w:rPr>
          <w:rFonts w:ascii="Times New Roman" w:hAnsi="Times New Roman" w:cs="Times New Roman" w:hint="eastAsia"/>
          <w:sz w:val="24"/>
          <w:szCs w:val="24"/>
        </w:rPr>
        <w:t>6). </w:t>
      </w:r>
      <w:r w:rsidRPr="002F4CFA">
        <w:rPr>
          <w:rFonts w:ascii="Times New Roman" w:hAnsi="Times New Roman" w:cs="Times New Roman" w:hint="eastAsia"/>
          <w:i/>
          <w:iCs/>
          <w:sz w:val="24"/>
          <w:szCs w:val="24"/>
        </w:rPr>
        <w:t>Financial reporting and corporate governance</w:t>
      </w:r>
      <w:r w:rsidRPr="002F4CFA">
        <w:rPr>
          <w:rFonts w:ascii="Times New Roman" w:hAnsi="Times New Roman" w:cs="Times New Roman" w:hint="eastAsia"/>
          <w:sz w:val="24"/>
          <w:szCs w:val="24"/>
        </w:rPr>
        <w:t>. Chichester: John Wiley &amp; Sons.</w:t>
      </w:r>
    </w:p>
    <w:p w:rsidR="002F4CFA" w:rsidRPr="002F4CFA" w:rsidRDefault="002F4CFA" w:rsidP="002F4CFA">
      <w:pPr>
        <w:spacing w:line="480" w:lineRule="auto"/>
        <w:ind w:left="720" w:hanging="720"/>
        <w:rPr>
          <w:rFonts w:ascii="Times New Roman" w:hAnsi="Times New Roman" w:cs="Times New Roman"/>
          <w:sz w:val="24"/>
          <w:szCs w:val="24"/>
        </w:rPr>
      </w:pPr>
    </w:p>
    <w:sectPr w:rsidR="002F4CFA" w:rsidRPr="002F4CFA"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1CB" w:rsidRDefault="002441CB" w:rsidP="008976FF">
      <w:pPr>
        <w:spacing w:after="0" w:line="240" w:lineRule="auto"/>
      </w:pPr>
      <w:r>
        <w:separator/>
      </w:r>
    </w:p>
  </w:endnote>
  <w:endnote w:type="continuationSeparator" w:id="0">
    <w:p w:rsidR="002441CB" w:rsidRDefault="002441CB"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1CB" w:rsidRDefault="002441CB" w:rsidP="008976FF">
      <w:pPr>
        <w:spacing w:after="0" w:line="240" w:lineRule="auto"/>
      </w:pPr>
      <w:r>
        <w:separator/>
      </w:r>
    </w:p>
  </w:footnote>
  <w:footnote w:type="continuationSeparator" w:id="0">
    <w:p w:rsidR="002441CB" w:rsidRDefault="002441CB"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2E4C15"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ECONOMICS</w:t>
    </w:r>
    <w:r>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CC661C">
          <w:rPr>
            <w:rFonts w:ascii="Times New Roman" w:hAnsi="Times New Roman" w:cs="Times New Roman"/>
            <w:noProof/>
            <w:sz w:val="24"/>
            <w:szCs w:val="24"/>
          </w:rPr>
          <w:t>2</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5A0663">
      <w:rPr>
        <w:rFonts w:ascii="Times New Roman" w:hAnsi="Times New Roman" w:cs="Times New Roman"/>
        <w:sz w:val="24"/>
        <w:szCs w:val="24"/>
      </w:rPr>
      <w:t>ECONOMICS</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4D3EA0">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AD56B8">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F0EC3"/>
    <w:multiLevelType w:val="hybridMultilevel"/>
    <w:tmpl w:val="F328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D66BA"/>
    <w:multiLevelType w:val="hybridMultilevel"/>
    <w:tmpl w:val="9718F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4"/>
  </w:num>
  <w:num w:numId="5">
    <w:abstractNumId w:val="3"/>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0CDB"/>
    <w:rsid w:val="000124FB"/>
    <w:rsid w:val="00012701"/>
    <w:rsid w:val="0001295B"/>
    <w:rsid w:val="000254FC"/>
    <w:rsid w:val="00033E9E"/>
    <w:rsid w:val="00042CA8"/>
    <w:rsid w:val="00056798"/>
    <w:rsid w:val="00073E20"/>
    <w:rsid w:val="000752D6"/>
    <w:rsid w:val="00076405"/>
    <w:rsid w:val="000818B3"/>
    <w:rsid w:val="00086C4C"/>
    <w:rsid w:val="00091330"/>
    <w:rsid w:val="000A0F7C"/>
    <w:rsid w:val="000A789C"/>
    <w:rsid w:val="000A7BB0"/>
    <w:rsid w:val="000B03AE"/>
    <w:rsid w:val="000B247F"/>
    <w:rsid w:val="000C0EE4"/>
    <w:rsid w:val="000C14CF"/>
    <w:rsid w:val="000C33D6"/>
    <w:rsid w:val="000C5876"/>
    <w:rsid w:val="000D0034"/>
    <w:rsid w:val="000D1521"/>
    <w:rsid w:val="000E5109"/>
    <w:rsid w:val="000E7DBB"/>
    <w:rsid w:val="000F16CF"/>
    <w:rsid w:val="001224A4"/>
    <w:rsid w:val="00165007"/>
    <w:rsid w:val="00167AD1"/>
    <w:rsid w:val="00173094"/>
    <w:rsid w:val="0017786D"/>
    <w:rsid w:val="0019772D"/>
    <w:rsid w:val="001A5742"/>
    <w:rsid w:val="001B1F56"/>
    <w:rsid w:val="001B212E"/>
    <w:rsid w:val="001B4505"/>
    <w:rsid w:val="001C59CC"/>
    <w:rsid w:val="001E3D88"/>
    <w:rsid w:val="001F5913"/>
    <w:rsid w:val="00234032"/>
    <w:rsid w:val="002441CB"/>
    <w:rsid w:val="00247AEF"/>
    <w:rsid w:val="00254083"/>
    <w:rsid w:val="0026506E"/>
    <w:rsid w:val="002652D4"/>
    <w:rsid w:val="00281BF7"/>
    <w:rsid w:val="0029232F"/>
    <w:rsid w:val="002A66EB"/>
    <w:rsid w:val="002B3A1D"/>
    <w:rsid w:val="002E4C15"/>
    <w:rsid w:val="002E5FC6"/>
    <w:rsid w:val="002E7847"/>
    <w:rsid w:val="002F2316"/>
    <w:rsid w:val="002F2DA5"/>
    <w:rsid w:val="002F4B62"/>
    <w:rsid w:val="002F4CFA"/>
    <w:rsid w:val="00300E4D"/>
    <w:rsid w:val="00310A24"/>
    <w:rsid w:val="0031397B"/>
    <w:rsid w:val="0033458E"/>
    <w:rsid w:val="00336EB9"/>
    <w:rsid w:val="003578E1"/>
    <w:rsid w:val="00360F3A"/>
    <w:rsid w:val="0036298A"/>
    <w:rsid w:val="00367ACA"/>
    <w:rsid w:val="003760F7"/>
    <w:rsid w:val="003820E2"/>
    <w:rsid w:val="003B4BB2"/>
    <w:rsid w:val="003C48B7"/>
    <w:rsid w:val="003D579F"/>
    <w:rsid w:val="003E5B94"/>
    <w:rsid w:val="003F1738"/>
    <w:rsid w:val="003F34CB"/>
    <w:rsid w:val="00402AFE"/>
    <w:rsid w:val="0040509D"/>
    <w:rsid w:val="0042135A"/>
    <w:rsid w:val="00436890"/>
    <w:rsid w:val="00466BEC"/>
    <w:rsid w:val="00476CA1"/>
    <w:rsid w:val="00483AB0"/>
    <w:rsid w:val="004B5395"/>
    <w:rsid w:val="004C4DE0"/>
    <w:rsid w:val="004C74B1"/>
    <w:rsid w:val="004D3EA0"/>
    <w:rsid w:val="004E067B"/>
    <w:rsid w:val="004F66F9"/>
    <w:rsid w:val="005016BA"/>
    <w:rsid w:val="00530230"/>
    <w:rsid w:val="00533853"/>
    <w:rsid w:val="00554BE5"/>
    <w:rsid w:val="0056123D"/>
    <w:rsid w:val="00564FCF"/>
    <w:rsid w:val="00567AF0"/>
    <w:rsid w:val="005752B6"/>
    <w:rsid w:val="00583FE9"/>
    <w:rsid w:val="005867CE"/>
    <w:rsid w:val="005A0663"/>
    <w:rsid w:val="005A3B5F"/>
    <w:rsid w:val="005B682A"/>
    <w:rsid w:val="005F1C9F"/>
    <w:rsid w:val="005F4BE5"/>
    <w:rsid w:val="005F7344"/>
    <w:rsid w:val="00601752"/>
    <w:rsid w:val="0060759A"/>
    <w:rsid w:val="0061553A"/>
    <w:rsid w:val="00617A22"/>
    <w:rsid w:val="00622476"/>
    <w:rsid w:val="0064387E"/>
    <w:rsid w:val="00647FB9"/>
    <w:rsid w:val="0066799B"/>
    <w:rsid w:val="00696D72"/>
    <w:rsid w:val="006A64CF"/>
    <w:rsid w:val="006F173F"/>
    <w:rsid w:val="006F7814"/>
    <w:rsid w:val="00730904"/>
    <w:rsid w:val="00736434"/>
    <w:rsid w:val="00740085"/>
    <w:rsid w:val="00761C64"/>
    <w:rsid w:val="00777032"/>
    <w:rsid w:val="007F1953"/>
    <w:rsid w:val="007F59A9"/>
    <w:rsid w:val="007F726A"/>
    <w:rsid w:val="00811E88"/>
    <w:rsid w:val="00816BF8"/>
    <w:rsid w:val="00827C32"/>
    <w:rsid w:val="0083495A"/>
    <w:rsid w:val="008421B9"/>
    <w:rsid w:val="008453F1"/>
    <w:rsid w:val="00884346"/>
    <w:rsid w:val="00886805"/>
    <w:rsid w:val="0089051C"/>
    <w:rsid w:val="00891395"/>
    <w:rsid w:val="008976FF"/>
    <w:rsid w:val="008A6AB2"/>
    <w:rsid w:val="008C23B7"/>
    <w:rsid w:val="008C4BB1"/>
    <w:rsid w:val="008D0222"/>
    <w:rsid w:val="008D76F8"/>
    <w:rsid w:val="008E1377"/>
    <w:rsid w:val="008E3BE1"/>
    <w:rsid w:val="00956FC6"/>
    <w:rsid w:val="009866E9"/>
    <w:rsid w:val="00993AEF"/>
    <w:rsid w:val="00996F52"/>
    <w:rsid w:val="009A66AA"/>
    <w:rsid w:val="009C75F3"/>
    <w:rsid w:val="009E7B0F"/>
    <w:rsid w:val="00A12FE3"/>
    <w:rsid w:val="00A36E56"/>
    <w:rsid w:val="00A777BD"/>
    <w:rsid w:val="00A846F9"/>
    <w:rsid w:val="00A91028"/>
    <w:rsid w:val="00A94280"/>
    <w:rsid w:val="00A94282"/>
    <w:rsid w:val="00AD56B8"/>
    <w:rsid w:val="00AD7EAD"/>
    <w:rsid w:val="00B041A5"/>
    <w:rsid w:val="00B07505"/>
    <w:rsid w:val="00B1732C"/>
    <w:rsid w:val="00B32382"/>
    <w:rsid w:val="00B35AFF"/>
    <w:rsid w:val="00B71BD3"/>
    <w:rsid w:val="00B7298C"/>
    <w:rsid w:val="00B84012"/>
    <w:rsid w:val="00B913E0"/>
    <w:rsid w:val="00BB006B"/>
    <w:rsid w:val="00BB052A"/>
    <w:rsid w:val="00BB6B8F"/>
    <w:rsid w:val="00BC4751"/>
    <w:rsid w:val="00BE3B72"/>
    <w:rsid w:val="00BF627E"/>
    <w:rsid w:val="00C03E79"/>
    <w:rsid w:val="00C153CF"/>
    <w:rsid w:val="00C3712B"/>
    <w:rsid w:val="00C448FD"/>
    <w:rsid w:val="00C76AB9"/>
    <w:rsid w:val="00C94832"/>
    <w:rsid w:val="00C95F89"/>
    <w:rsid w:val="00CB130E"/>
    <w:rsid w:val="00CC661C"/>
    <w:rsid w:val="00CE145A"/>
    <w:rsid w:val="00CE438F"/>
    <w:rsid w:val="00D03C39"/>
    <w:rsid w:val="00D12B09"/>
    <w:rsid w:val="00D3199C"/>
    <w:rsid w:val="00D46C50"/>
    <w:rsid w:val="00D57933"/>
    <w:rsid w:val="00D60CD4"/>
    <w:rsid w:val="00D62AEB"/>
    <w:rsid w:val="00D65E28"/>
    <w:rsid w:val="00D6620F"/>
    <w:rsid w:val="00D675A0"/>
    <w:rsid w:val="00D747DC"/>
    <w:rsid w:val="00D760C0"/>
    <w:rsid w:val="00D80CB0"/>
    <w:rsid w:val="00D80F45"/>
    <w:rsid w:val="00D90772"/>
    <w:rsid w:val="00DB3D5B"/>
    <w:rsid w:val="00DC424F"/>
    <w:rsid w:val="00DC7156"/>
    <w:rsid w:val="00DE271B"/>
    <w:rsid w:val="00DF0F61"/>
    <w:rsid w:val="00DF1927"/>
    <w:rsid w:val="00E01DA2"/>
    <w:rsid w:val="00E24380"/>
    <w:rsid w:val="00E25403"/>
    <w:rsid w:val="00E44D1E"/>
    <w:rsid w:val="00E50421"/>
    <w:rsid w:val="00E55307"/>
    <w:rsid w:val="00E62E6F"/>
    <w:rsid w:val="00E6606F"/>
    <w:rsid w:val="00E732A3"/>
    <w:rsid w:val="00E77128"/>
    <w:rsid w:val="00EA402D"/>
    <w:rsid w:val="00EA6312"/>
    <w:rsid w:val="00EB3D1C"/>
    <w:rsid w:val="00EB41BC"/>
    <w:rsid w:val="00EB6041"/>
    <w:rsid w:val="00EE130C"/>
    <w:rsid w:val="00EE1AB7"/>
    <w:rsid w:val="00EF4257"/>
    <w:rsid w:val="00EF5FD7"/>
    <w:rsid w:val="00F0152D"/>
    <w:rsid w:val="00F05B32"/>
    <w:rsid w:val="00F210C8"/>
    <w:rsid w:val="00F23EBE"/>
    <w:rsid w:val="00F333DD"/>
    <w:rsid w:val="00F338E1"/>
    <w:rsid w:val="00F34E4A"/>
    <w:rsid w:val="00F920D8"/>
    <w:rsid w:val="00FC431C"/>
    <w:rsid w:val="00FC77A3"/>
    <w:rsid w:val="00FD73B4"/>
    <w:rsid w:val="00FE275A"/>
    <w:rsid w:val="00FF04F4"/>
    <w:rsid w:val="00FF18AA"/>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DC30C-A76E-442C-A838-F58865A0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4</cp:revision>
  <dcterms:created xsi:type="dcterms:W3CDTF">2018-08-15T20:50:00Z</dcterms:created>
  <dcterms:modified xsi:type="dcterms:W3CDTF">2018-08-15T20:52:00Z</dcterms:modified>
</cp:coreProperties>
</file>